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0"/>
        <w:tblBorders>
          <w:top w:val="single" w:color="808080" w:sz="6"/>
          <w:left w:val="single" w:color="808080" w:sz="6"/>
          <w:bottom w:val="single" w:color="808080" w:sz="6"/>
          <w:right w:val="single" w:color="808080" w:sz="6"/>
          <w:insideH w:val="none" w:color="FFFFFF" w:sz="0"/>
          <w:insideV w:val="none" w:color="FFFFFF" w:sz="0"/>
        </w:tblBorders>
      </w:tblPr>
      <w:tblGrid>
        <w:gridCol w:w="9070"/>
      </w:tblGrid>
      <w:tr>
        <w:tc>
          <w:tcPr>
            <w:tcW w:type="dxa" w:w="9070"/>
            <w:shd w:fill="F2F2F2" w:color="auto" w:val="clear"/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120" w:line="280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IMPUGNAÇÃO DE CRÉDITO NA FASE JUDICIAL</w:t>
            </w:r>
          </w:p>
          <w:p>
            <w:pPr>
              <w:spacing w:after="120" w:line="280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Quando usar: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nos casos em que </w:t>
            </w: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HÁ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crédito arrolado na relação de credores publicada pelo Administrador Judicial (art. 7º, § 2º), mas com </w:t>
            </w: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valor, classificação, legitimidade ou titularidade incorretos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</w:t>
            </w:r>
          </w:p>
          <w:p>
            <w:pPr>
              <w:spacing w:after="120" w:line="280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Fundamento legal: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arts. 8º, 11, 12, 13 e 15 da Lei nº 11.101/2005.</w:t>
            </w:r>
          </w:p>
          <w:p>
            <w:pPr>
              <w:spacing w:after="120" w:line="280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Prazo: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10 (dez) dias contados da publicação da relação de credores do art. 7º, § 2º.</w:t>
            </w:r>
          </w:p>
          <w:p>
            <w:pPr>
              <w:spacing w:after="120" w:line="280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Legitimados (art. 8º):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o Comitê de Credores, qualquer credor, o devedor ou seus sócios e o Ministério Público.</w:t>
            </w:r>
          </w:p>
          <w:p>
            <w:pPr>
              <w:spacing w:after="120" w:line="280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Requisitos: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petição dirigida ao juízo da recuperação judicial ou da falência, por advogado constituído, autuada em separado e instruída com os documentos do art. 9º, I a V.</w:t>
            </w:r>
          </w:p>
          <w:p>
            <w:pPr>
              <w:spacing w:after="0" w:line="280"/>
              <w:jc w:val="both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Caixa informativa — excluir quando do preenchimento desta petição.</w:t>
            </w:r>
          </w:p>
        </w:tc>
      </w:tr>
    </w:tbl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240" w:before="0" w:line="36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AO JUÍZO DA [XX]ª VARA [CÍVEL/EMPRESARIAL/DE FALÊNCIAS E RECUPERAÇÕES] DA COMARCA DE [CIDADE/UF]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 w:line="3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Por dependência à Recuperação Judicial / Falência nº [0000000-00.0000.0.00.0000]</w:t>
      </w:r>
    </w:p>
    <w:p>
      <w:pPr>
        <w:spacing w:after="200" w:before="0" w:line="3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Recuperanda/Falida: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[RAZÃO SOCIAL]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– CNPJ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[00.000.000/0000-00]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20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[QUALIFICAÇÃO COMPLETA DO IMPUGNANTE — Pessoa física: nome completo, nacionalidade, estado civil, profissão, RG, CPF, endereço completo. Pessoa jurídica: razão social, CNPJ, endereço da sede e nome do representante legal]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com telefone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[TELEFONE]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e e-mail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[E-MAIL]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para contato, por seu(sua) advogado(a) que esta subscreve (procuração anexa), vem, respeitosamente, perante Vossa Excelência, com fundamento nos arts. 8º, 13 e 15 da Lei nº 11.101/2005</w:t>
      </w:r>
      <w:r>
        <w:rPr>
          <w:rStyle w:val="FootnoteReference"/>
        </w:rPr>
        <w:footnoteReference w:id="1"/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apresentar</w:t>
      </w:r>
    </w:p>
    <w:p>
      <w:pPr>
        <w:spacing w:after="320" w:before="200" w:line="36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24"/>
          <w:szCs w:val="24"/>
        </w:rPr>
        <w:t xml:space="preserve">Impugnação de crédito</w:t>
      </w:r>
    </w:p>
    <w:p>
      <w:pPr>
        <w:spacing w:after="20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em face de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[NOME DO CREDOR IMPUGNADO / DA RELAÇÃO DE CREDORES APRESENTADA PELO ADMINISTRADOR JUDICIAL]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pelos motivos de fato e de direito a seguir expostos.</w:t>
      </w:r>
    </w:p>
    <w:p>
      <w:pPr>
        <w:spacing w:after="200" w:before="3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 – DA TEMPESTIVIDADE</w:t>
      </w:r>
    </w:p>
    <w:p>
      <w:pPr>
        <w:spacing w:after="20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 relação de credores de que trata o art. 7º, § 2º, da Lei nº 11.101/2005 foi publicada em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[DATA DA PUBLICAÇÃO]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de modo que a presente impugnação, protocolizada nesta data, é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tempestiva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por observado o prazo de 10 (dez) dias previsto no art. 8º da mesma Lei.</w:t>
      </w:r>
    </w:p>
    <w:p>
      <w:pPr>
        <w:spacing w:after="200" w:before="3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II – DOS FATOS</w:t>
      </w:r>
    </w:p>
    <w:p>
      <w:pPr>
        <w:spacing w:after="20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Conforme a relação de credores publicada, o requerente foi arrolado como credor da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[recuperanda/massa falida]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pelo valor de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R$ [VALOR HABILITADO] ([VALOR POR EXTENSO])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na classe dos créditos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[CLASSIFICAÇÃO ATRIBUÍDA]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20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Ocorre que o crédito não foi habilitado corretamente, seja quanto ao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valor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seja quanto à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classificação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conforme se demonstra a seguir.</w:t>
      </w:r>
    </w:p>
    <w:p>
      <w:pPr>
        <w:spacing w:after="20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Com efeito, de acordo com a documentação anexa —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[INFORMAR A DOCUMENTAÇÃO JUNTADA: contratos, notas fiscais, títulos, sentença, acordo homologado, planilha de cálculo]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—, o crédito perfaz, na realidade, o montante de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R$ [VALOR CORRETO] ([VALOR POR EXTENSO])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devidamente atualizado até a data do pedido de recuperação judicial / da decretação da falência, ocorrida em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[DATA]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20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Registre-se que o crédito é proveniente de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[INFORMAR A ORIGEM DO CRÉDITO — serviços prestados, fornecimento de mercadorias, títulos executivos, relação de trabalho, contrato de mútuo]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decorrente da relação mantida entre as partes.</w:t>
      </w:r>
    </w:p>
    <w:p>
      <w:pPr>
        <w:spacing w:after="200" w:before="3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III – DO DIREITO</w:t>
      </w:r>
    </w:p>
    <w:p>
      <w:pPr>
        <w:spacing w:after="20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 art. 8º da Lei nº 11.101/2005 autoriza qualquer credor a impugnar a relação de credores no prazo de 10 (dez) dias, apontando a ausência de qualquer crédito ou manifestando-se contra a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legitimidade, importância ou classificação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de crédito relacionado — exatamente a hipótese dos autos.</w:t>
      </w:r>
    </w:p>
    <w:p>
      <w:pPr>
        <w:spacing w:after="20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No caso, demonstra-se que o crédito foi arrolado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[pelo valor incorreto / na classe equivocada / em nome de titular diverso]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impondo-se a sua retificação, na forma dos arts. 13 e 15 da Lei nº 11.101/2005, sob pena de indevida alteração do conjunto de credores e de prejuízo ao exercício do direito de voto e ao recebimento do crédito nos termos do plano.</w:t>
      </w:r>
    </w:p>
    <w:p>
      <w:pPr>
        <w:spacing w:after="20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 classificação correta do crédito observa o disposto no art. 41 da Lei nº 11.101/2005 (recuperação judicial) ou no art. 83 da mesma Lei (falência)</w:t>
      </w:r>
      <w:r>
        <w:rPr>
          <w:rStyle w:val="FootnoteReference"/>
        </w:rPr>
        <w:footnoteReference w:id="2"/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devendo o crédito integrar a classe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[INFORMAR A CLASSE PLEITEADA]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pelas razões já expostas.</w:t>
      </w:r>
    </w:p>
    <w:p>
      <w:pPr>
        <w:spacing w:after="20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 documentação comprobatória segue anexa, em observância ao art. 9º, I a V, da Lei nº 11.101/2005</w:t>
      </w:r>
      <w:r>
        <w:rPr>
          <w:rStyle w:val="FootnoteReference"/>
        </w:rPr>
        <w:footnoteReference w:id="3"/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200" w:before="3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IV – DOS PEDIDOS</w:t>
      </w:r>
    </w:p>
    <w:p>
      <w:pPr>
        <w:spacing w:after="20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Ante o exposto, requer:</w:t>
      </w:r>
    </w:p>
    <w:p>
      <w:pPr>
        <w:spacing w:after="140" w:line="320"/>
        <w:ind w:left="340" w:hanging="34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o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recebimento e o processamento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da presente impugnação, com a sua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autuação em separado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nos termos do art. 13, parágrafo único, da Lei nº 11.101/2005;</w:t>
      </w:r>
    </w:p>
    <w:p>
      <w:pPr>
        <w:spacing w:after="140" w:line="320"/>
        <w:ind w:left="340" w:hanging="34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a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intimação do credor impugnado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para contestar a impugnação no prazo de 5 (cinco) dias (art. 11), bem como, sucessivamente, a oitiva do devedor e do Comitê de Credores, se houver, e do Administrador Judicial, que deverá emitir parecer no prazo legal (art. 12)</w:t>
      </w:r>
      <w:r>
        <w:rPr>
          <w:rStyle w:val="FootnoteReference"/>
        </w:rPr>
        <w:footnoteReference w:id="4"/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;</w:t>
      </w:r>
    </w:p>
    <w:p>
      <w:pPr>
        <w:spacing w:after="140" w:line="320"/>
        <w:ind w:left="340" w:hanging="34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ao final, a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procedência da impugnação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para o fim de determinar a retificação do crédito arrolado em favor do impugnante, passando a constar o montante de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R$ [VALOR CORRETO] ([VALOR POR EXTENSO])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na classe dos créditos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[INFORMAR A CLASSE PLEITEADA]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com a consequente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alteração da relação de credores e do quadro-geral de credores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;</w:t>
      </w:r>
    </w:p>
    <w:p>
      <w:pPr>
        <w:spacing w:after="140" w:line="320"/>
        <w:ind w:left="340" w:hanging="34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a condenação da parte impugnada ao pagamento das custas processuais e dos honorários advocatícios, nos termos do art. 85 do Código de Processo Civil.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20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Protesta-se por provar o alegado por todos os meios de prova admitidos em direito, em especial pela prova documental já acostada, pela documental superveniente e, se necessário, pela prova pericial contábil.</w:t>
      </w:r>
    </w:p>
    <w:p>
      <w:pPr>
        <w:spacing w:after="20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Dá-se à causa o valor de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R$ [VALOR DO CRÉDITO IMPUGNADO]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Nestes termos,</w:t>
      </w:r>
    </w:p>
    <w:p>
      <w:pPr>
        <w:spacing w:after="200" w:before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Pede deferimento.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200" w:before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[CIDADE/UF]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[DIA]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de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[MÊS]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de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[ANO]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</w:t>
      </w:r>
    </w:p>
    <w:p>
      <w:pPr>
        <w:spacing w:after="0" w:before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[NOME DO(A) ADVOGADO(A)]</w:t>
      </w:r>
    </w:p>
    <w:p>
      <w:pPr>
        <w:spacing w:after="0" w:before="0" w:line="30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OAB/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[UF]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nº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[00.000]</w:t>
      </w:r>
    </w:p>
    <w:sectPr>
      <w:pgSz w:w="11906" w:h="16838" w:orient="portrait"/>
      <w:pgMar w:top="1700" w:right="1133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  <w:footnote w:id="1">
    <w:p>
      <w:pPr>
        <w:spacing w:after="80" w:line="240"/>
        <w:jc w:val="both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Art. 8º da Lei nº 11.101/2005 — No prazo de 10 (dez) dias, contado da publicação da relação referida no art. 7º, § 2º, desta Lei, o Comitê, qualquer credor, o devedor ou seus sócios ou o Ministério Público podem apresentar ao juiz impugnação contra a relação de credores, apontando a ausência de qualquer crédito ou manifestando-se contra a legitimidade, importância ou classificação de crédito relacionado.</w:t>
      </w:r>
    </w:p>
  </w:footnote>
  <w:footnote w:id="2">
    <w:p>
      <w:pPr>
        <w:spacing w:after="80" w:line="240"/>
        <w:jc w:val="both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Art. 41 da Lei nº 11.101/2005 — classes de credores na recuperação judicial: I – titulares de créditos derivados da legislação do trabalho ou decorrentes de acidentes de trabalho; II – titulares de créditos com garantia real; III – titulares de créditos quirografários, com privilégio especial, com privilégio geral ou subordinados; IV – titulares de créditos enquadrados como microempresa ou empresa de pequeno porte. Em caso de falência, observar a ordem de classificação do art. 83 da mesma Lei.</w:t>
      </w:r>
    </w:p>
  </w:footnote>
  <w:footnote w:id="3">
    <w:p>
      <w:pPr>
        <w:spacing w:after="80" w:line="240"/>
        <w:jc w:val="both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Art. 9º da Lei nº 11.101/2005 — A habilitação de crédito realizada pelo credor nos termos do art. 7º, § 1º, desta Lei deverá conter: I – o nome, o endereço do credor e o endereço em que receberá comunicação de qualquer ato do processo; II – o valor do crédito, atualizado até a data da decretação da falência ou do pedido de recuperação judicial, sua origem e classificação; III – os documentos comprobatórios do crédito e a indicação das demais provas a serem produzidas; IV – a indicação da garantia prestada pelo devedor, se houver, e o respectivo instrumento; V – a especificação do objeto da garantia que estiver na posse do credor.</w:t>
      </w:r>
    </w:p>
  </w:footnote>
  <w:footnote w:id="4">
    <w:p>
      <w:pPr>
        <w:spacing w:after="80" w:line="240"/>
        <w:jc w:val="both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Arts. 11 e 12 da Lei nº 11.101/2005 — os credores cujos créditos forem impugnados serão intimados para contestar a impugnação no prazo de 5 (cinco) dias; em seguida, será ouvido o devedor e o Comitê de Credores, se houver, e, por fim, o administrador judicial, que emitirá parecer no prazo de 5 (cinco) dias.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3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rFonts w:ascii="Times New Roman" w:cs="Times New Roman" w:eastAsia="Times New Roman" w:hAnsi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- Impugnação de Crédito (Fase Judicial)</dc:title>
  <dc:creator>Modelos consolidados — Lei nº 11.101/2005</dc:creator>
  <cp:lastModifiedBy>Un-named</cp:lastModifiedBy>
  <cp:revision>1</cp:revision>
  <dcterms:created xsi:type="dcterms:W3CDTF">2026-10-16T13:23:01.410Z</dcterms:created>
  <dcterms:modified xsi:type="dcterms:W3CDTF">2026-10-16T13:23:01.410Z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